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254CD" w:rsidP="001254CD" w:rsidRDefault="001254CD" w14:paraId="6a04913" w14:textId="6a04913">
      <w:pPr>
        <w:pStyle w:val="Bezproreda"/>
        <w15:collapsed w:val="false"/>
        <w:rPr>
          <w:rFonts w:ascii="Times New Roman" w:hAnsi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1.St-12/2017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REPUBLIKA HRVATSKA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TRGOVAČKI SUD U SPLITU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Z A P I S N I K                        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Sastavljen kod Trgovačkog  suda u Splitu, dana </w:t>
      </w:r>
      <w:r w:rsidR="00417D8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417D8D">
        <w:rPr>
          <w:rFonts w:ascii="Times New Roman" w:hAnsi="Times New Roman"/>
          <w:sz w:val="24"/>
          <w:szCs w:val="24"/>
        </w:rPr>
        <w:t>veljače</w:t>
      </w:r>
      <w:r>
        <w:rPr>
          <w:rFonts w:ascii="Times New Roman" w:hAnsi="Times New Roman"/>
          <w:sz w:val="24"/>
          <w:szCs w:val="24"/>
        </w:rPr>
        <w:t xml:space="preserve"> 202</w:t>
      </w:r>
      <w:r w:rsidR="00417D8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s ročišta u stečajnom postupku nad dužnikom </w:t>
      </w:r>
      <w:r w:rsidRPr="001254CD">
        <w:rPr>
          <w:rFonts w:ascii="Times New Roman" w:hAnsi="Times New Roman"/>
          <w:sz w:val="24"/>
          <w:szCs w:val="24"/>
        </w:rPr>
        <w:t>EKIPA d.o.o. za trgovinu i usluge, društvo s ograničenom odgovornošću, Split, Mosećka 72, OIB: 39637173651,u stečaju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A V R Š N O  R O Č I Š T E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Prisutni od suda: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Velimir Vuković, stečajni sudac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Sanja Periš, zapisničar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Početak u 10,30 sati.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Utvrđuje se da su pristupili: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Branko Petanjek, stečajni upravitelj 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vjerovnike: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za Republiku Hrvatsku, Ministarstvo financija –  zastupnik po zakonu Dario Jukić, ŽDO Split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Utvrđuje se da je Rješenjem ovog suda posl. broj: 1. St-12/2017 od 26.siječnja 2021. godine stečajni sudac sazvao završno ročište vjerovnika sa sljedećim: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DNEVNIM REDOM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  Odlučivanje o Završnom računu  stečajnog upravitelja od 26.siječnja 2021.</w:t>
      </w:r>
    </w:p>
    <w:p w:rsidR="001254CD" w:rsidP="001254CD" w:rsidRDefault="001254CD"/>
    <w:p w:rsidR="001254CD" w:rsidP="001254CD" w:rsidRDefault="001254CD">
      <w:pPr>
        <w:pStyle w:val="Tijeloteksta"/>
        <w:ind w:firstLine="708"/>
      </w:pPr>
      <w:r>
        <w:t xml:space="preserve">2. Razno </w:t>
      </w:r>
    </w:p>
    <w:p w:rsidR="001254CD" w:rsidP="001254CD" w:rsidRDefault="001254CD">
      <w:pPr>
        <w:pStyle w:val="Bezproreda"/>
        <w:ind w:firstLine="708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Utvrđuje se da je Rješenje o sazivanju završnog ročišta vjerovnika istaknuto na e-oglasnoj ploči suda dana 26.siječnja 2021. </w:t>
      </w:r>
    </w:p>
    <w:p w:rsidR="001254CD" w:rsidP="001254CD" w:rsidRDefault="001254CD">
      <w:pPr>
        <w:pStyle w:val="Bezproreda"/>
        <w:ind w:firstLine="708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Utvrđuje se da je stečajni upravitelj ovom sudu dana 26.siječnja 2021. dostavio Završni račun za dužnika, koje pismeno je istaknuto i na e-oglasnoj ploči sudova dana 23.listopada 2020.</w:t>
      </w:r>
    </w:p>
    <w:p w:rsidR="008365B5" w:rsidP="001254CD" w:rsidRDefault="008365B5">
      <w:pPr>
        <w:pStyle w:val="Bezproreda"/>
        <w:ind w:firstLine="708"/>
        <w:rPr>
          <w:rFonts w:ascii="Times New Roman" w:hAnsi="Times New Roman"/>
          <w:sz w:val="24"/>
          <w:szCs w:val="24"/>
        </w:rPr>
      </w:pPr>
    </w:p>
    <w:p w:rsidRPr="008365B5" w:rsidR="008365B5" w:rsidP="001254CD" w:rsidRDefault="008365B5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Utvrđuje se da je razlučni vjerovnik </w:t>
      </w:r>
      <w:r w:rsidRPr="008365B5">
        <w:rPr>
          <w:rFonts w:ascii="Times New Roman" w:hAnsi="Times New Roman"/>
          <w:sz w:val="24"/>
          <w:szCs w:val="24"/>
        </w:rPr>
        <w:t>STEIERMARKISCHE BANK d.d. Rijeka, Jadranski trg 3a, OIB: 23057039320</w:t>
      </w:r>
      <w:r>
        <w:rPr>
          <w:rFonts w:ascii="Times New Roman" w:hAnsi="Times New Roman"/>
          <w:sz w:val="24"/>
          <w:szCs w:val="24"/>
        </w:rPr>
        <w:t>, u podnesku od 1.veljače 2021. opravdao svoj nedolazak na današnje završno ročište vjerovnika, ali da se je</w:t>
      </w:r>
      <w:r w:rsidR="000F5139">
        <w:rPr>
          <w:rFonts w:ascii="Times New Roman" w:hAnsi="Times New Roman"/>
          <w:sz w:val="24"/>
          <w:szCs w:val="24"/>
        </w:rPr>
        <w:t xml:space="preserve"> u podnesku</w:t>
      </w:r>
      <w:r>
        <w:rPr>
          <w:rFonts w:ascii="Times New Roman" w:hAnsi="Times New Roman"/>
          <w:sz w:val="24"/>
          <w:szCs w:val="24"/>
        </w:rPr>
        <w:t xml:space="preserve"> suglasio sa obračunom troškova stečajnog upravitelja </w:t>
      </w:r>
      <w:r w:rsidR="00025C0E">
        <w:rPr>
          <w:rFonts w:ascii="Times New Roman" w:hAnsi="Times New Roman"/>
          <w:sz w:val="24"/>
          <w:szCs w:val="24"/>
        </w:rPr>
        <w:t>koji terete predmet razlučnog prava</w:t>
      </w:r>
      <w:r w:rsidR="000F5139">
        <w:rPr>
          <w:rFonts w:ascii="Times New Roman" w:hAnsi="Times New Roman"/>
          <w:sz w:val="24"/>
          <w:szCs w:val="24"/>
        </w:rPr>
        <w:t>.</w:t>
      </w:r>
      <w:r w:rsidR="00025C0E">
        <w:rPr>
          <w:rFonts w:ascii="Times New Roman" w:hAnsi="Times New Roman"/>
          <w:sz w:val="24"/>
          <w:szCs w:val="24"/>
        </w:rPr>
        <w:t xml:space="preserve"> 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Stečajni upravitelj izlaže kao u Završnom računu dužnika od 26. siječnja 2021., te predlaže zaključenje stečaja u ovom predmetu, obzirom da su u ovom stečajnom postupku utvrđene tražbine stečajnih vjerovnika, unovčena stečajna masa, </w:t>
      </w:r>
      <w:r w:rsidR="008108AB">
        <w:rPr>
          <w:rFonts w:ascii="Times New Roman" w:hAnsi="Times New Roman"/>
          <w:sz w:val="24"/>
          <w:szCs w:val="24"/>
        </w:rPr>
        <w:t xml:space="preserve">te djelomično </w:t>
      </w:r>
      <w:r>
        <w:rPr>
          <w:rFonts w:ascii="Times New Roman" w:hAnsi="Times New Roman"/>
          <w:sz w:val="24"/>
          <w:szCs w:val="24"/>
        </w:rPr>
        <w:t xml:space="preserve">namirene </w:t>
      </w:r>
      <w:r>
        <w:rPr>
          <w:rFonts w:ascii="Times New Roman" w:hAnsi="Times New Roman"/>
          <w:sz w:val="24"/>
          <w:szCs w:val="24"/>
        </w:rPr>
        <w:lastRenderedPageBreak/>
        <w:t xml:space="preserve">tražbine </w:t>
      </w:r>
      <w:r w:rsidR="008108AB">
        <w:rPr>
          <w:rFonts w:ascii="Times New Roman" w:hAnsi="Times New Roman"/>
          <w:sz w:val="24"/>
          <w:szCs w:val="24"/>
        </w:rPr>
        <w:t xml:space="preserve">razlučnih </w:t>
      </w:r>
      <w:r>
        <w:rPr>
          <w:rFonts w:ascii="Times New Roman" w:hAnsi="Times New Roman"/>
          <w:sz w:val="24"/>
          <w:szCs w:val="24"/>
        </w:rPr>
        <w:t xml:space="preserve">vjerovnika i troškovi stečajnog postupka. </w:t>
      </w:r>
      <w:r w:rsidR="008108AB">
        <w:rPr>
          <w:rFonts w:ascii="Times New Roman" w:hAnsi="Times New Roman"/>
          <w:sz w:val="24"/>
          <w:szCs w:val="24"/>
        </w:rPr>
        <w:t>Utvrđene tražbine stečajni</w:t>
      </w:r>
      <w:r w:rsidR="00177E48">
        <w:rPr>
          <w:rFonts w:ascii="Times New Roman" w:hAnsi="Times New Roman"/>
          <w:sz w:val="24"/>
          <w:szCs w:val="24"/>
        </w:rPr>
        <w:t>h vjerovnika ostaju nenamirene, uz napomenu da ostatak sredstava od 5.152,41 kn rezerviran je za namirenje predvidivih troškova do zaključenja stečajnog postupka (troškovi zatvaranja računa i dr.).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77E48">
        <w:rPr>
          <w:rFonts w:ascii="Times New Roman" w:hAnsi="Times New Roman"/>
          <w:sz w:val="24"/>
          <w:szCs w:val="24"/>
        </w:rPr>
        <w:t xml:space="preserve">Zastupnik </w:t>
      </w:r>
      <w:r>
        <w:rPr>
          <w:rFonts w:ascii="Times New Roman" w:hAnsi="Times New Roman"/>
          <w:sz w:val="24"/>
          <w:szCs w:val="24"/>
        </w:rPr>
        <w:t>vjerovnika RH izjavljuje da je suglasan sa Završnim računom  stečajnog upravitelja od 2</w:t>
      </w:r>
      <w:r w:rsidR="008108A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8108AB">
        <w:rPr>
          <w:rFonts w:ascii="Times New Roman" w:hAnsi="Times New Roman"/>
          <w:sz w:val="24"/>
          <w:szCs w:val="24"/>
        </w:rPr>
        <w:t>siječnja</w:t>
      </w:r>
      <w:r>
        <w:rPr>
          <w:rFonts w:ascii="Times New Roman" w:hAnsi="Times New Roman"/>
          <w:sz w:val="24"/>
          <w:szCs w:val="24"/>
        </w:rPr>
        <w:t xml:space="preserve"> 202</w:t>
      </w:r>
      <w:r w:rsidR="008108A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., </w:t>
      </w:r>
      <w:r w:rsidR="00177E48">
        <w:rPr>
          <w:rFonts w:ascii="Times New Roman" w:hAnsi="Times New Roman"/>
          <w:sz w:val="24"/>
          <w:szCs w:val="24"/>
        </w:rPr>
        <w:t xml:space="preserve">dopunjeno obrazloženje stečajnog upravitelja sa današnjeg ročišta, </w:t>
      </w:r>
      <w:r>
        <w:rPr>
          <w:rFonts w:ascii="Times New Roman" w:hAnsi="Times New Roman"/>
          <w:sz w:val="24"/>
          <w:szCs w:val="24"/>
        </w:rPr>
        <w:t xml:space="preserve"> kao i s predloženom odlukom o zaključenju stečaja u ovom predmetu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 utvrđuje da je na današnjem ročištu prisutni vjerovnik  donio slijedeće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d l u k e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I. Prihvaća se Završni račun stečajnog upravitelja od 2</w:t>
      </w:r>
      <w:r w:rsidR="008108A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8108AB">
        <w:rPr>
          <w:rFonts w:ascii="Times New Roman" w:hAnsi="Times New Roman"/>
          <w:sz w:val="24"/>
          <w:szCs w:val="24"/>
        </w:rPr>
        <w:t>siječnja</w:t>
      </w:r>
      <w:r>
        <w:rPr>
          <w:rFonts w:ascii="Times New Roman" w:hAnsi="Times New Roman"/>
          <w:sz w:val="24"/>
          <w:szCs w:val="24"/>
        </w:rPr>
        <w:t xml:space="preserve"> 202</w:t>
      </w:r>
      <w:r w:rsidR="008108A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II. Zaključuje se stečajni postupak nad dužnikom </w:t>
      </w:r>
      <w:r w:rsidRPr="001254CD" w:rsidR="008108AB">
        <w:rPr>
          <w:rFonts w:ascii="Times New Roman" w:hAnsi="Times New Roman"/>
          <w:sz w:val="24"/>
          <w:szCs w:val="24"/>
        </w:rPr>
        <w:t>EKIPA d.o.o. za trgovinu i usluge, društvo s ograničenom odgovornošću, Split, Mosećka 72, OIB: 39637173651</w:t>
      </w:r>
    </w:p>
    <w:p w:rsidR="001254CD" w:rsidP="001254CD" w:rsidRDefault="001254CD">
      <w:pPr>
        <w:spacing w:before="160"/>
        <w:jc w:val="both"/>
      </w:pPr>
      <w:r>
        <w:t xml:space="preserve"> III. Određuje se brisanje stečajnog dužnika iz točke I. ovog rješenja iz sudskog registra, što će registarski odjel ovog Suda provesti po pravomoćnosti ovog rješenja. </w:t>
      </w:r>
    </w:p>
    <w:p w:rsidR="001254CD" w:rsidP="001254CD" w:rsidRDefault="001254CD">
      <w:pPr>
        <w:spacing w:before="160"/>
        <w:ind w:firstLine="851"/>
        <w:jc w:val="both"/>
      </w:pPr>
    </w:p>
    <w:p w:rsidR="001254CD" w:rsidP="001254CD" w:rsidRDefault="001254CD">
      <w:pPr>
        <w:spacing w:after="200"/>
        <w:jc w:val="both"/>
      </w:pPr>
      <w:r>
        <w:t xml:space="preserve">IV. Stečajni upravitelj </w:t>
      </w:r>
      <w:r w:rsidR="008108AB">
        <w:t>Branko Petanjek, Zagreb, Zemljakova 13, OIB: 65439233259</w:t>
      </w:r>
      <w:r>
        <w:t>će i nakon zaključenja stečajnog postupka zastupati stečajnu masu, u skladu sa Stečajnim zakonom</w:t>
      </w:r>
    </w:p>
    <w:p w:rsidR="001254CD" w:rsidP="001254CD" w:rsidRDefault="00177E48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Dovršeno u 10:35</w:t>
      </w:r>
      <w:r w:rsidR="001254CD">
        <w:rPr>
          <w:rFonts w:ascii="Times New Roman" w:hAnsi="Times New Roman"/>
          <w:sz w:val="24"/>
          <w:szCs w:val="24"/>
        </w:rPr>
        <w:t xml:space="preserve">   sati.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zapisničar                  stečajni sudac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stečajni upravitelj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ind w:left="63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vjerovnici</w:t>
      </w: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>
      <w:pPr>
        <w:pStyle w:val="Bezproreda"/>
        <w:rPr>
          <w:rFonts w:ascii="Times New Roman" w:hAnsi="Times New Roman"/>
          <w:sz w:val="24"/>
          <w:szCs w:val="24"/>
        </w:rPr>
      </w:pPr>
    </w:p>
    <w:p w:rsidR="001254CD" w:rsidP="001254CD" w:rsidRDefault="001254CD"/>
    <w:p w:rsidR="001254CD" w:rsidP="001254CD" w:rsidRDefault="001254CD"/>
    <w:p w:rsidR="001254CD" w:rsidP="001254CD" w:rsidRDefault="001254CD"/>
    <w:p w:rsidR="001254CD" w:rsidP="001254CD" w:rsidRDefault="001254CD"/>
    <w:p w:rsidR="001254CD" w:rsidP="001254CD" w:rsidRDefault="001254CD"/>
    <w:p w:rsidR="00F53219" w:rsidRDefault="00F53219"/>
    <w:sectPr w:rsidR="00F53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CD"/>
    <w:rsid w:val="00025C0E"/>
    <w:rsid w:val="000F5139"/>
    <w:rsid w:val="001254CD"/>
    <w:rsid w:val="00177E48"/>
    <w:rsid w:val="00364D5E"/>
    <w:rsid w:val="003904DB"/>
    <w:rsid w:val="003D73F7"/>
    <w:rsid w:val="00417D8D"/>
    <w:rsid w:val="008108AB"/>
    <w:rsid w:val="008365B5"/>
    <w:rsid w:val="00C6504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254CD"/>
    <w:rPr>
      <w:rFonts w:eastAsia="Times New Roman"/>
    </w:r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</w:pPr>
    <w:rPr>
      <w:rFonts w:eastAsiaTheme="minorHAnsi"/>
    </w:r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paragraph" w:styleId="Tijeloteksta">
    <w:name w:val="Body Text"/>
    <w:basedOn w:val="Normal"/>
    <w:link w:val="TijelotekstaChar"/>
    <w:semiHidden/>
    <w:unhideWhenUsed/>
    <w:rsid w:val="001254CD"/>
    <w:pPr>
      <w:spacing w:after="120"/>
    </w:pPr>
    <w:rPr>
      <w:lang w:eastAsia="hr-HR"/>
    </w:rPr>
  </w:style>
  <w:style w:type="character" w:styleId="TijelotekstaChar" w:customStyle="true">
    <w:name w:val="Tijelo teksta Char"/>
    <w:basedOn w:val="Zadanifontodlomka"/>
    <w:link w:val="Tijeloteksta"/>
    <w:semiHidden/>
    <w:rsid w:val="001254CD"/>
    <w:rPr>
      <w:rFonts w:eastAsia="Times New Roman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904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04D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04DB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04D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04D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4CD"/>
    <w:rPr>
      <w:rFonts w:eastAsia="Times New Roman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  <w:rPr>
      <w:rFonts w:eastAsiaTheme="minorHAnsi"/>
    </w:r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ijeloteksta" w:type="paragraph">
    <w:name w:val="Body Text"/>
    <w:basedOn w:val="Normal"/>
    <w:link w:val="TijelotekstaChar"/>
    <w:semiHidden/>
    <w:unhideWhenUsed/>
    <w:rsid w:val="001254CD"/>
    <w:pPr>
      <w:spacing w:after="120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1254CD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4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4D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4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4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859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5. veljače 2021.</izvorni_sadrzaj>
    <derivirana_varijabla naziv="DomainObject.StvarniPocetakDatum_1">5. veljače 2021.</derivirana_varijabla>
  </DomainObject.StvarniPocetakDatum>
  <DomainObject.StvarniZavrsetakDatum>
    <izvorni_sadrzaj>5. veljače 2021.</izvorni_sadrzaj>
    <derivirana_varijabla naziv="DomainObject.StvarniZavrsetakDatum_1">5. veljače 2021.</derivirana_varijabla>
  </DomainObject.StvarniZavrsetakDatum>
  <DomainObject.PlaniraniZavrsetakDatum>
    <izvorni_sadrzaj>5. veljače 2021.</izvorni_sadrzaj>
    <derivirana_varijabla naziv="DomainObject.PlaniraniZavrsetakDatum_1">5. veljače 2021.</derivirana_varijabla>
  </DomainObject.PlaniraniZavrsetakDatum>
  <DomainObject.PlaniraniPocetakDatum>
    <izvorni_sadrzaj>5. veljače 2021.</izvorni_sadrzaj>
    <derivirana_varijabla naziv="DomainObject.PlaniraniPocetakDatum_1">5. veljače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5. veljače 2021.</izvorni_sadrzaj>
    <derivirana_varijabla naziv="DomainObject.Zapisnik.DatumKreiranja_1">5.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St-12/2017-119</izvorni_sadrzaj>
    <derivirana_varijabla naziv="DomainObject.Zapisnik.Oznaka_1">St-12/2017-119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EKIPA d.o.o. za trgovinu i usluge, društvo s ograničenom odgovornošću u stečaju zastupanog po punomoćniku Joška Rogošić</izvorni_sadrzaj>
    <derivirana_varijabla naziv="DomainObject.Predmet.ProtustrankaFormated_1">  EKIPA d.o.o. za trgovinu i usluge, društvo s ograničenom odgovornošću u stečaju zastupanog po punomoćniku Joška Rogošić</derivirana_varijabla>
  </DomainObject.Predmet.ProtustrankaFormated>
  <DomainObject.Predmet.ProtustrankaFormatedOIB>
    <izvorni_sadrzaj>  EKIPA d.o.o. za trgovinu i usluge, društvo s ograničenom odgovornošću u stečaju, OIB 39637173651 zastupanog po punomoćniku Joška Rogošić</izvorni_sadrzaj>
    <derivirana_varijabla naziv="DomainObject.Predmet.ProtustrankaFormatedOIB_1">  EKIPA d.o.o. za trgovinu i usluge, društvo s ograničenom odgovornošću u stečaju, OIB 39637173651 zastupanog po punomoćniku Joška Rogošić</derivirana_varijabla>
  </DomainObject.Predmet.ProtustrankaFormatedOIB>
  <DomainObject.Predmet.ProtustrankaFormatedWithAdress>
    <izvorni_sadrzaj> EKIPA d.o.o. za trgovinu i usluge, društvo s ograničenom odgovornošću u stečaju, Mosećka 72, 21000 Split zastupanog po punomoćniku Joška Rogošić</izvorni_sadrzaj>
    <derivirana_varijabla naziv="DomainObject.Predmet.ProtustrankaFormatedWithAdress_1"> EKIPA d.o.o. za trgovinu i usluge, društvo s ograničenom odgovornošću u stečaju, Mosećka 72, 21000 Split zastupanog po punomoćniku Joška Rogošić</derivirana_varijabla>
  </DomainObject.Predmet.ProtustrankaFormatedWithAdress>
  <DomainObject.Predmet.ProtustrankaFormatedWithAdressOIB>
    <izvorni_sadrzaj> EKIPA d.o.o. za trgovinu i usluge, društvo s ograničenom odgovornošću u stečaju, OIB 39637173651, Mosećka 72, 21000 Split zastupanog po punomoćniku Joška Rogošić</izvorni_sadrzaj>
    <derivirana_varijabla naziv="DomainObject.Predmet.ProtustrankaFormatedWithAdressOIB_1"> EKIPA d.o.o. za trgovinu i usluge, društvo s ograničenom odgovornošću u stečaju, OIB 39637173651, Mosećka 72, 21000 Split zastupanog po punomoćniku Joška Rogošić</derivirana_varijabla>
  </DomainObject.Predmet.ProtustrankaFormatedWithAdressOIB>
  <DomainObject.Predmet.ProtustrankaWithAdress>
    <izvorni_sadrzaj>EKIPA d.o.o. za trgovinu i usluge, društvo s ograničenom odgovornošću u stečaju Mosećka 72, 21000 Split</izvorni_sadrzaj>
    <derivirana_varijabla naziv="DomainObject.Predmet.ProtustrankaWithAdress_1">EKIPA d.o.o. za trgovinu i usluge, društvo s ograničenom odgovornošću u stečaju Mosećka 72, 21000 Split</derivirana_varijabla>
  </DomainObject.Predmet.ProtustrankaWithAdress>
  <DomainObject.Predmet.ProtustrankaWithAdressOIB>
    <izvorni_sadrzaj>EKIPA d.o.o. za trgovinu i usluge, društvo s ograničenom odgovornošću u stečaju, OIB 39637173651, Mosećka 72, 21000 Split</izvorni_sadrzaj>
    <derivirana_varijabla naziv="DomainObject.Predmet.ProtustrankaWithAdressOIB_1">EKIPA d.o.o. za trgovinu i usluge, društvo s ograničenom odgovornošću u stečaju, OIB 39637173651, Mosećka 72, 21000 Split</derivirana_varijabla>
  </DomainObject.Predmet.ProtustrankaWithAdressOIB>
  <DomainObject.Predmet.ProtustrankaNazivFormated>
    <izvorni_sadrzaj>EKIPA d.o.o. za trgovinu i usluge, društvo s ograničenom odgovornošću u stečaju</izvorni_sadrzaj>
    <derivirana_varijabla naziv="DomainObject.Predmet.ProtustrankaNazivFormated_1">EKIPA d.o.o. za trgovinu i usluge, društvo s ograničenom odgovornošću u stečaju</derivirana_varijabla>
  </DomainObject.Predmet.ProtustrankaNazivFormated>
  <DomainObject.Predmet.ProtustrankaNazivFormatedOIB>
    <izvorni_sadrzaj>EKIPA d.o.o. za trgovinu i usluge, društvo s ograničenom odgovornošću u stečaju, OIB 39637173651</izvorni_sadrzaj>
    <derivirana_varijabla naziv="DomainObject.Predmet.ProtustrankaNazivFormatedOIB_1">EKIPA d.o.o. za trgovinu i usluge, društvo s ograničenom odgovornošću u stečaju, OIB 39637173651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285846.53</izvorni_sadrzaj>
    <derivirana_varijabla naziv="DomainObject.Predmet.TrenutnaVrijednost_1">285846.53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EKIPA d.o.o. za trgovinu i usluge, društvo s ograničenom odgovornošću u stečaju zastupanog po punomoćniku Joška Rogošić</item>
    </izvorni_sadrzaj>
    <derivirana_varijabla naziv="DomainObject.Predmet.ProtuStrankaListFormated_1">
      <item>EKIPA d.o.o. za trgovinu i usluge, društvo s ograničenom odgovornošću u stečaju zastupanog po punomoćniku Joška Rogošić</item>
    </derivirana_varijabla>
  </DomainObject.Predmet.ProtuStrankaListFormated>
  <DomainObject.Predmet.ProtuStrankaListFormatedOIB>
    <izvorni_sadrzaj>
      <item>EKIPA d.o.o. za trgovinu i usluge, društvo s ograničenom odgovornošću u stečaju, OIB 39637173651 zastupanog po punomoćniku Joška Rogošić</item>
    </izvorni_sadrzaj>
    <derivirana_varijabla naziv="DomainObject.Predmet.ProtuStrankaListFormatedOIB_1">
      <item>EKIPA d.o.o. za trgovinu i usluge, društvo s ograničenom odgovornošću u stečaju, OIB 39637173651 zastupanog po punomoćniku Joška Rogošić</item>
    </derivirana_varijabla>
  </DomainObject.Predmet.ProtuStrankaListFormatedOIB>
  <DomainObject.Predmet.ProtuStrankaListFormatedWithAdress>
    <izvorni_sadrzaj>
      <item>EKIPA d.o.o. za trgovinu i usluge, društvo s ograničenom odgovornošću u stečaju, Mosećka 72, 21000 Split zastupanog po punomoćniku Joška Rogošić</item>
    </izvorni_sadrzaj>
    <derivirana_varijabla naziv="DomainObject.Predmet.ProtuStrankaListFormatedWithAdress_1">
      <item>EKIPA d.o.o. za trgovinu i usluge, društvo s ograničenom odgovornošću u stečaju, Mosećka 72, 21000 Split zastupanog po punomoćniku Joška Rogošić</item>
    </derivirana_varijabla>
  </DomainObject.Predmet.ProtuStrankaListFormatedWithAdress>
  <DomainObject.Predmet.ProtuStrankaListFormatedWithAdressOIB>
    <izvorni_sadrzaj>
      <item>EKIPA d.o.o. za trgovinu i usluge, društvo s ograničenom odgovornošću u stečaju, OIB 39637173651, Mosećka 72, 21000 Split zastupanog po punomoćniku Joška Rogošić</item>
    </izvorni_sadrzaj>
    <derivirana_varijabla naziv="DomainObject.Predmet.ProtuStrankaListFormatedWithAdressOIB_1">
      <item>EKIPA d.o.o. za trgovinu i usluge, društvo s ograničenom odgovornošću u stečaju, OIB 39637173651, Mosećka 72, 21000 Split zastupanog po punomoćniku Joška Rogošić</item>
    </derivirana_varijabla>
  </DomainObject.Predmet.ProtuStrankaListFormatedWithAdressOIB>
  <DomainObject.Predmet.ProtuStrankaListNazivFormated>
    <izvorni_sadrzaj>
      <item>EKIPA d.o.o. za trgovinu i usluge, društvo s ograničenom odgovornošću u stečaju</item>
    </izvorni_sadrzaj>
    <derivirana_varijabla naziv="DomainObject.Predmet.ProtuStrankaListNazivFormated_1">
      <item>EKIPA d.o.o. za trgovinu i usluge, društvo s ograničenom odgovornošću u stečaju</item>
    </derivirana_varijabla>
  </DomainObject.Predmet.ProtuStrankaListNazivFormated>
  <DomainObject.Predmet.ProtuStrankaListNazivFormatedOIB>
    <izvorni_sadrzaj>
      <item>EKIPA d.o.o. za trgovinu i usluge, društvo s ograničenom odgovornošću u stečaju, OIB 39637173651</item>
    </izvorni_sadrzaj>
    <derivirana_varijabla naziv="DomainObject.Predmet.ProtuStrankaListNazivFormatedOIB_1">
      <item>EKIPA d.o.o. za trgovinu i usluge, društvo s ograničenom odgovornošću u stečaju, OIB 39637173651</item>
    </derivirana_varijabla>
  </DomainObject.Predmet.ProtuStrankaListNazivFormatedOIB>
  <DomainObject.Predmet.OstaliListFormated>
    <izvorni_sadrzaj>
      <item>Joška Rogošić punomoćnica sudionika u postupku EKIPA d.o.o. za trgovinu i usluge, društvo s ograničenom odgovornošću u stečaju</item>
    </izvorni_sadrzaj>
    <derivirana_varijabla naziv="DomainObject.Predmet.OstaliListFormated_1">
      <item>Joška Rogošić punomoćnica sudionika u postupku EKIPA d.o.o. za trgovinu i usluge, društvo s ograničenom odgovornošću u stečaju</item>
    </derivirana_varijabla>
  </DomainObject.Predmet.OstaliListFormated>
  <DomainObject.Predmet.OstaliListFormatedOIB>
    <izvorni_sadrzaj>
      <item>Joška Rogošić, OIB 85457886409 punomoćnica sudionika u postupku EKIPA d.o.o. za trgovinu i usluge, društvo s ograničenom odgovornošću u stečaju</item>
    </izvorni_sadrzaj>
    <derivirana_varijabla naziv="DomainObject.Predmet.OstaliListFormatedOIB_1">
      <item>Joška Rogošić, OIB 85457886409 punomoćnica sudionika u postupku EKIPA d.o.o. za trgovinu i usluge, društvo s ograničenom odgovornošću u stečaju</item>
    </derivirana_varijabla>
  </DomainObject.Predmet.OstaliListFormatedOIB>
  <DomainObject.Predmet.OstaliListFormatedWithAdress>
    <izvorni_sadrzaj>
      <item>Joška Rogošić, Fošal 12, 21310 Omiš punomoćnica sudionika u postupku EKIPA d.o.o. za trgovinu i usluge, društvo s ograničenom odgovornošću u stečaju</item>
    </izvorni_sadrzaj>
    <derivirana_varijabla naziv="DomainObject.Predmet.OstaliListFormatedWithAdress_1">
      <item>Joška Rogošić, Fošal 12, 21310 Omiš punomoćnica sudionika u postupku EKIPA d.o.o. za trgovinu i usluge, društvo s ograničenom odgovornošću u stečaju</item>
    </derivirana_varijabla>
  </DomainObject.Predmet.OstaliListFormatedWithAdress>
  <DomainObject.Predmet.OstaliListFormatedWithAdressOIB>
    <izvorni_sadrzaj>
      <item>Joška Rogošić, OIB 85457886409, Fošal 12, 21310 Omiš punomoćnica sudionika u postupku EKIPA d.o.o. za trgovinu i usluge, društvo s ograničenom odgovornošću u stečaju</item>
    </izvorni_sadrzaj>
    <derivirana_varijabla naziv="DomainObject.Predmet.OstaliListFormatedWithAdressOIB_1">
      <item>Joška Rogošić, OIB 85457886409, Fošal 12, 21310 Omiš punomoćnica sudionika u postupku EKIPA d.o.o. za trgovinu i usluge, društvo s ograničenom odgovornošću u stečaju</item>
    </derivirana_varijabla>
  </DomainObject.Predmet.OstaliListFormatedWithAdressOIB>
  <DomainObject.Predmet.OstaliListNazivFormated>
    <izvorni_sadrzaj>
      <item>Joška Rogošić</item>
    </izvorni_sadrzaj>
    <derivirana_varijabla naziv="DomainObject.Predmet.OstaliListNazivFormated_1">
      <item>Joška Rogošić</item>
    </derivirana_varijabla>
  </DomainObject.Predmet.OstaliListNazivFormated>
  <DomainObject.Predmet.OstaliListNazivFormatedOIB>
    <izvorni_sadrzaj>
      <item>Joška Rogošić, OIB 85457886409</item>
    </izvorni_sadrzaj>
    <derivirana_varijabla naziv="DomainObject.Predmet.OstaliListNazivFormatedOIB_1">
      <item>Joška Rogošić, OIB 85457886409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veljače 2021.</izvorni_sadrzaj>
    <derivirana_varijabla naziv="DomainObject.Datum_1">5. veljače 2021.</derivirana_varijabla>
  </DomainObject.Datum>
  <DomainObject.PoslovniBrojDokumenta>
    <izvorni_sadrzaj>St-12/2017-119</izvorni_sadrzaj>
    <derivirana_varijabla naziv="DomainObject.PoslovniBrojDokumenta_1">St-12/2017-119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EKIPA d.o.o. za trgovinu i usluge, društvo s ograničenom odgovornošću u stečaju</izvorni_sadrzaj>
    <derivirana_varijabla naziv="DomainObject.Predmet.ProtustrankaIDrugi_1">EKIPA d.o.o. za trgovinu i usluge,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EKIPA d.o.o. za trgovinu i usluge, društvo s ograničenom odgovornošću u stečaju, OIB 39637173651, Mosećka 72, 21000 Split</izvorni_sadrzaj>
    <derivirana_varijabla naziv="DomainObject.Predmet.ProtustrankaIDrugiAdressOIB_1">EKIPA d.o.o. za trgovinu i usluge, društvo s ograničenom odgovornošću u stečaju, OIB 39637173651,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EKIPA d.o.o. za trgovinu i usluge, društvo s ograničenom odgovornošću u stečaju</item>
      <item>FINANCIJSKA AGENCIJA, RC SPLIT</item>
      <item>Joška Rogošić</item>
    </izvorni_sadrzaj>
    <derivirana_varijabla naziv="DomainObject.Predmet.SudioniciListNaziv_1">
      <item>EKIPA d.o.o. za trgovinu i usluge, društvo s ograničenom odgovornošću u stečaju</item>
      <item>FINANCIJSKA AGENCIJA, RC SPLIT</item>
      <item>Joška Rogošić</item>
    </derivirana_varijabla>
  </DomainObject.Predmet.SudioniciListNaziv>
  <DomainObject.Predmet.SudioniciListAdressOIB>
    <izvorni_sadrzaj>
      <item>EKIPA d.o.o. za trgovinu i usluge, društvo s ograničenom odgovornošću u stečaju, OIB 39637173651, Mosećka 72,21000 Split</item>
      <item>FINANCIJSKA AGENCIJA, RC SPLIT, OIB 85821130368, Mažuranićevo šetalište 24 b,21000 Split</item>
      <item>Joška Rogošić, OIB 85457886409, Fošal 12,21310 Omiš</item>
    </izvorni_sadrzaj>
    <derivirana_varijabla naziv="DomainObject.Predmet.SudioniciListAdressOIB_1">
      <item>EKIPA d.o.o. za trgovinu i usluge, društvo s ograničenom odgovornošću u stečaju, OIB 39637173651, Mosećka 72,21000 Split</item>
      <item>FINANCIJSKA AGENCIJA, RC SPLIT, OIB 85821130368, Mažuranićevo šetalište 24 b,21000 Split</item>
      <item>Joška Rogošić, OIB 85457886409, Fošal 12,21310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39637173651</item>
      <item>, OIB 85821130368</item>
      <item>, OIB 85457886409</item>
    </izvorni_sadrzaj>
    <derivirana_varijabla naziv="DomainObject.Predmet.SudioniciListNazivOIB_1">
      <item>, OIB 39637173651</item>
      <item>, OIB 85821130368</item>
      <item>, OIB 85457886409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2016.</izvorni_sadrzaj>
    <derivirana_varijabla naziv="DomainObject.Predmet.DatumPocetkaProcesa_1">29. siječnja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D3339-8C09-4AB4-9CA1-C1F94D75903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440</properties:Words>
  <properties:Characters>2561</properties:Characters>
  <properties:Lines>89</properties:Lines>
  <properties:Paragraphs>32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2021-02-04T12:47:00Z</dcterms:created>
  <dc:creator>Velimir Vuković</dc:creator>
  <cp:lastModifiedBy>Sanja Periš</cp:lastModifiedBy>
  <cp:lastPrinted>2021-02-05T09:33:00Z</cp:lastPrinted>
  <dcterms:modified xmlns:xsi="http://www.w3.org/2001/XMLSchema-instance" xsi:type="dcterms:W3CDTF">2021-02-05T09:35:00Z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St-12/2017-119 / Zapisnik - Završno ročište vjerovnika (1st-12-17 zav. ročište zapisnik_.docx)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